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5" w:rsidRDefault="00862FF5" w:rsidP="00862FF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862FF5" w:rsidRDefault="00862FF5" w:rsidP="00862FF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862FF5" w:rsidRDefault="00862FF5" w:rsidP="00862FF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8E4729" w:rsidRPr="00F351E5" w:rsidRDefault="008E4729" w:rsidP="008E4729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FE24E0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струнные инструменты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8E4729" w:rsidRDefault="008E4729" w:rsidP="008E4729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FE24E0">
        <w:rPr>
          <w:rFonts w:ascii="Times New Roman" w:hAnsi="Times New Roman" w:cs="Times New Roman"/>
          <w:sz w:val="28"/>
          <w:szCs w:val="26"/>
          <w:lang w:eastAsia="ru-RU"/>
        </w:rPr>
        <w:t>30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- </w:t>
      </w:r>
      <w:r w:rsidR="00FE24E0">
        <w:rPr>
          <w:rFonts w:ascii="Times New Roman" w:hAnsi="Times New Roman" w:cs="Times New Roman"/>
          <w:sz w:val="28"/>
          <w:szCs w:val="26"/>
          <w:lang w:eastAsia="ru-RU"/>
        </w:rPr>
        <w:t>31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4E11CB" w:rsidRDefault="004E11CB" w:rsidP="00800751">
      <w:pPr>
        <w:spacing w:line="276" w:lineRule="auto"/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8E4729" w:rsidRDefault="008E4729" w:rsidP="008E4729">
      <w:pPr>
        <w:suppressAutoHyphens w:val="0"/>
        <w:autoSpaceDE/>
        <w:spacing w:line="276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A50657" w:rsidRDefault="00891883" w:rsidP="00A50657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  <w:r w:rsidRPr="00FD473F">
        <w:rPr>
          <w:rFonts w:ascii="Times New Roman" w:eastAsia="Lucida Sans Unicode" w:hAnsi="Times New Roman" w:cs="Tahoma"/>
          <w:b/>
          <w:kern w:val="1"/>
          <w:sz w:val="28"/>
          <w:lang w:eastAsia="ar-SA"/>
        </w:rPr>
        <w:t xml:space="preserve">ЗАЯВКА НА УЧАСТИЕ </w:t>
      </w:r>
    </w:p>
    <w:p w:rsidR="008E4729" w:rsidRDefault="008E4729" w:rsidP="008E4729">
      <w:pPr>
        <w:suppressAutoHyphens w:val="0"/>
        <w:autoSpaceDE/>
        <w:spacing w:line="276" w:lineRule="auto"/>
        <w:ind w:left="567" w:hanging="567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tbl>
      <w:tblPr>
        <w:tblpPr w:leftFromText="180" w:rightFromText="180" w:vertAnchor="text" w:tblpX="205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1"/>
      </w:tblGrid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Регион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населенного пункта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Сокращенное название ОО по Уставу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электронной почты ОО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Номинация (инструмент)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4E11CB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Возрастная </w:t>
            </w: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2531" w:rsidRPr="00891883" w:rsidTr="00A50657">
        <w:tc>
          <w:tcPr>
            <w:tcW w:w="5103" w:type="dxa"/>
            <w:shd w:val="clear" w:color="auto" w:fill="auto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Курс (класс)</w:t>
            </w:r>
          </w:p>
        </w:tc>
        <w:tc>
          <w:tcPr>
            <w:tcW w:w="4961" w:type="dxa"/>
          </w:tcPr>
          <w:p w:rsidR="008F2531" w:rsidRPr="00891883" w:rsidRDefault="008F2531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преподавателя,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 концертмейстера, контактный телефон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A50657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06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Конкурсная программа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0657" w:rsidRPr="00891883" w:rsidTr="00A50657">
        <w:tc>
          <w:tcPr>
            <w:tcW w:w="5103" w:type="dxa"/>
            <w:shd w:val="clear" w:color="auto" w:fill="auto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918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Хронометраж</w:t>
            </w:r>
          </w:p>
        </w:tc>
        <w:tc>
          <w:tcPr>
            <w:tcW w:w="4961" w:type="dxa"/>
          </w:tcPr>
          <w:p w:rsidR="00A50657" w:rsidRPr="00891883" w:rsidRDefault="00A50657" w:rsidP="00A50657">
            <w:pPr>
              <w:autoSpaceDE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50657" w:rsidRPr="00A50657" w:rsidRDefault="00A50657" w:rsidP="00A50657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657">
        <w:rPr>
          <w:rFonts w:ascii="Times New Roman" w:hAnsi="Times New Roman" w:cs="Times New Roman"/>
          <w:sz w:val="28"/>
          <w:szCs w:val="28"/>
          <w:lang w:eastAsia="ar-SA"/>
        </w:rPr>
        <w:br w:type="textWrapping" w:clear="all"/>
      </w:r>
    </w:p>
    <w:p w:rsidR="00800751" w:rsidRPr="00891883" w:rsidRDefault="00800751" w:rsidP="00A50657">
      <w:pPr>
        <w:spacing w:line="36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</w:p>
    <w:p w:rsidR="00303570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Руководитель ОО</w:t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91883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Pr="00891883" w:rsidRDefault="00A50657" w:rsidP="008007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1883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D473F" w:rsidRDefault="00FD473F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657" w:rsidRDefault="00A50657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1571BA" w:rsidRDefault="001571BA" w:rsidP="00800751">
      <w:pPr>
        <w:widowControl w:val="0"/>
        <w:tabs>
          <w:tab w:val="num" w:pos="512"/>
        </w:tabs>
        <w:spacing w:line="360" w:lineRule="auto"/>
        <w:rPr>
          <w:rFonts w:ascii="Times New Roman" w:eastAsia="Lucida Sans Unicode" w:hAnsi="Times New Roman" w:cs="Tahoma"/>
          <w:b/>
          <w:kern w:val="1"/>
          <w:sz w:val="28"/>
          <w:lang w:eastAsia="ar-SA"/>
        </w:rPr>
      </w:pPr>
    </w:p>
    <w:p w:rsidR="00891883" w:rsidRDefault="00891883" w:rsidP="00891883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СОГЛАСИЕ НА ОБРАБОТКУ ПЕРСОНАЛЬНЫХ ДАННЫХ </w:t>
      </w:r>
      <w:r>
        <w:rPr>
          <w:rFonts w:ascii="Times New Roman" w:hAnsi="Times New Roman"/>
          <w:b/>
          <w:sz w:val="28"/>
          <w:szCs w:val="28"/>
          <w:lang w:eastAsia="ar-SA"/>
        </w:rPr>
        <w:t>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фамилия, имя, отчество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 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0C446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ab/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______________________________</w:t>
      </w:r>
      <w:r>
        <w:rPr>
          <w:rFonts w:ascii="Times New Roman" w:hAnsi="Times New Roman"/>
          <w:i/>
          <w:lang w:eastAsia="ar-SA"/>
        </w:rPr>
        <w:t>______________</w:t>
      </w:r>
      <w:r w:rsidRPr="00CC0012">
        <w:rPr>
          <w:rFonts w:ascii="Times New Roman" w:hAnsi="Times New Roman"/>
          <w:i/>
          <w:lang w:eastAsia="ar-SA"/>
        </w:rPr>
        <w:t>__</w:t>
      </w:r>
    </w:p>
    <w:p w:rsidR="00891883" w:rsidRPr="00CC0012" w:rsidRDefault="00891883" w:rsidP="00891883">
      <w:pPr>
        <w:jc w:val="both"/>
        <w:rPr>
          <w:rFonts w:ascii="Times New Roman" w:hAnsi="Times New Roman"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Pr="00C5709B" w:rsidRDefault="00891883" w:rsidP="00891883">
      <w:pPr>
        <w:jc w:val="center"/>
        <w:rPr>
          <w:rFonts w:ascii="Times New Roman" w:hAnsi="Times New Roman"/>
          <w:b/>
          <w:sz w:val="32"/>
          <w:szCs w:val="28"/>
        </w:rPr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891883" w:rsidRDefault="00891883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891883">
      <w:pPr>
        <w:jc w:val="right"/>
      </w:pPr>
    </w:p>
    <w:p w:rsidR="004E11CB" w:rsidRDefault="004E11CB" w:rsidP="00DE3480"/>
    <w:p w:rsidR="00891883" w:rsidRDefault="00891883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>
      <w:pPr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047CE4"/>
    <w:p w:rsidR="00891883" w:rsidRDefault="00891883" w:rsidP="00891883">
      <w:pPr>
        <w:jc w:val="right"/>
      </w:pPr>
    </w:p>
    <w:p w:rsidR="00891883" w:rsidRDefault="00891883" w:rsidP="004E11CB"/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0012">
        <w:rPr>
          <w:rFonts w:ascii="Times New Roman" w:hAnsi="Times New Roman"/>
          <w:b/>
          <w:sz w:val="28"/>
          <w:szCs w:val="28"/>
          <w:lang w:eastAsia="ar-SA"/>
        </w:rPr>
        <w:lastRenderedPageBreak/>
        <w:t>СОГЛАСИЕ ЗАКОННОГО ПРЕДСТАВИТЕЛЯ</w:t>
      </w:r>
      <w:r w:rsidRPr="00CC0012">
        <w:rPr>
          <w:rFonts w:ascii="Times New Roman" w:hAnsi="Times New Roman"/>
          <w:b/>
          <w:sz w:val="28"/>
          <w:szCs w:val="28"/>
          <w:lang w:eastAsia="ar-SA"/>
        </w:rPr>
        <w:br/>
        <w:t>НА ОБРАБОТКУ ПЕРСОНАЛЬНЫХ ДАННЫХ НЕСОВЕРШЕННОЛЕТНЕГО</w:t>
      </w:r>
    </w:p>
    <w:p w:rsidR="00891883" w:rsidRPr="00CC0012" w:rsidRDefault="00891883" w:rsidP="00891883">
      <w:pPr>
        <w:spacing w:after="1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(далее - Согласие)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Я,_____________________________________________________________________,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фамилия, имя, отчество представителя ребенка (отец, мать)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0"/>
          <w:szCs w:val="10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проживающий(ая) по адресу_______________________________________________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6"/>
          <w:szCs w:val="26"/>
          <w:lang w:eastAsia="ar-SA"/>
        </w:rPr>
      </w:pPr>
      <w:r w:rsidRPr="00CC0012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_______________________________________________________________________,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место регистрации</w:t>
      </w:r>
    </w:p>
    <w:p w:rsidR="00891883" w:rsidRPr="00CC0012" w:rsidRDefault="00891883" w:rsidP="00891883">
      <w:pPr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выражаю своё согласие на обработку персональных данных моего несовершеннолетнего ребенка_____________________________________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  <w:r w:rsidRPr="00CC0012">
        <w:rPr>
          <w:rFonts w:ascii="Times New Roman" w:hAnsi="Times New Roman"/>
          <w:sz w:val="28"/>
          <w:szCs w:val="28"/>
          <w:lang w:eastAsia="ar-SA"/>
        </w:rPr>
        <w:t>___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Pr="00CC0012">
        <w:rPr>
          <w:rFonts w:ascii="Times New Roman" w:hAnsi="Times New Roman"/>
          <w:sz w:val="28"/>
          <w:szCs w:val="28"/>
          <w:lang w:eastAsia="ar-SA"/>
        </w:rPr>
        <w:t>__</w:t>
      </w:r>
    </w:p>
    <w:p w:rsidR="00891883" w:rsidRPr="00CC0012" w:rsidRDefault="00891883" w:rsidP="00891883">
      <w:pPr>
        <w:jc w:val="center"/>
        <w:rPr>
          <w:rFonts w:ascii="Times New Roman" w:hAnsi="Times New Roman"/>
          <w:i/>
          <w:szCs w:val="28"/>
          <w:lang w:eastAsia="ar-SA"/>
        </w:rPr>
      </w:pPr>
      <w:r w:rsidRPr="00CC0012">
        <w:rPr>
          <w:rFonts w:ascii="Times New Roman" w:hAnsi="Times New Roman"/>
          <w:i/>
          <w:szCs w:val="28"/>
          <w:lang w:eastAsia="ar-SA"/>
        </w:rPr>
        <w:t>наименование учреждения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10"/>
          <w:szCs w:val="10"/>
          <w:lang w:eastAsia="ar-SA"/>
        </w:rPr>
      </w:pP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 xml:space="preserve">и всех необходимых документов, требующихся в процессе подготовки                       и проведения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Региональной    </w:t>
      </w:r>
      <w:r w:rsidRPr="00891883">
        <w:rPr>
          <w:rFonts w:ascii="Times New Roman" w:hAnsi="Times New Roman"/>
          <w:sz w:val="28"/>
          <w:szCs w:val="28"/>
          <w:lang w:eastAsia="ar-SA"/>
        </w:rPr>
        <w:t>олимпиады учащихся ДМШ, ДШИ, ССУЗов и учреждений культуры и искусства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ar-SA"/>
        </w:rPr>
        <w:t>Олимпиада</w:t>
      </w:r>
      <w:r w:rsidRPr="00CC0012">
        <w:rPr>
          <w:rFonts w:ascii="Times New Roman" w:hAnsi="Times New Roman"/>
          <w:sz w:val="28"/>
          <w:szCs w:val="28"/>
          <w:lang w:eastAsia="ar-SA"/>
        </w:rPr>
        <w:t xml:space="preserve">), а также последующих мероприятий, сопряжённых с </w:t>
      </w:r>
      <w:r>
        <w:rPr>
          <w:rFonts w:ascii="Times New Roman" w:hAnsi="Times New Roman"/>
          <w:sz w:val="28"/>
          <w:szCs w:val="28"/>
          <w:lang w:eastAsia="ar-SA"/>
        </w:rPr>
        <w:t>Олимпиадой</w:t>
      </w:r>
      <w:r w:rsidRPr="00CC0012">
        <w:rPr>
          <w:rFonts w:ascii="Times New Roman" w:hAnsi="Times New Roman"/>
          <w:sz w:val="28"/>
          <w:szCs w:val="28"/>
          <w:lang w:eastAsia="ar-SA"/>
        </w:rPr>
        <w:t>.</w:t>
      </w:r>
    </w:p>
    <w:p w:rsidR="00891883" w:rsidRPr="00CC0012" w:rsidRDefault="00891883" w:rsidP="00891883">
      <w:pPr>
        <w:spacing w:after="1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Я оставляю за собой право в случае неправомерного использования предоставленных данных отозвать</w:t>
      </w:r>
      <w:r w:rsidR="005416A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C0012">
        <w:rPr>
          <w:rFonts w:ascii="Times New Roman" w:hAnsi="Times New Roman"/>
          <w:sz w:val="28"/>
          <w:szCs w:val="28"/>
          <w:lang w:eastAsia="ar-SA"/>
        </w:rPr>
        <w:t>Согласие, предоставив в адрес организатора письменное заявление.</w:t>
      </w:r>
    </w:p>
    <w:p w:rsidR="00891883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C0012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 дата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_________________________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      подпись                  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sz w:val="12"/>
          <w:szCs w:val="12"/>
          <w:lang w:eastAsia="ar-SA"/>
        </w:rPr>
      </w:pP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>_____________________________</w:t>
      </w:r>
      <w:r>
        <w:rPr>
          <w:rFonts w:ascii="Times New Roman" w:hAnsi="Times New Roman"/>
          <w:i/>
          <w:lang w:eastAsia="ar-SA"/>
        </w:rPr>
        <w:t>____________</w:t>
      </w:r>
      <w:r w:rsidRPr="00CC0012">
        <w:rPr>
          <w:rFonts w:ascii="Times New Roman" w:hAnsi="Times New Roman"/>
          <w:i/>
          <w:lang w:eastAsia="ar-SA"/>
        </w:rPr>
        <w:t>___</w:t>
      </w:r>
    </w:p>
    <w:p w:rsidR="00891883" w:rsidRPr="00CC0012" w:rsidRDefault="00891883" w:rsidP="00891883">
      <w:pPr>
        <w:jc w:val="both"/>
        <w:rPr>
          <w:rFonts w:ascii="Times New Roman" w:hAnsi="Times New Roman"/>
          <w:i/>
          <w:lang w:eastAsia="ar-SA"/>
        </w:rPr>
      </w:pPr>
      <w:r w:rsidRPr="00CC0012">
        <w:rPr>
          <w:rFonts w:ascii="Times New Roman" w:hAnsi="Times New Roman"/>
          <w:i/>
          <w:lang w:eastAsia="ar-SA"/>
        </w:rPr>
        <w:t xml:space="preserve"> Расшифровка подписи (фамилия, имя, отчество)</w:t>
      </w:r>
    </w:p>
    <w:p w:rsidR="00891883" w:rsidRDefault="00891883" w:rsidP="002604F7">
      <w:pPr>
        <w:autoSpaceDE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04F7" w:rsidRDefault="002604F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337" w:rsidRDefault="00860337" w:rsidP="00DE3480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4E11CB" w:rsidRDefault="004E11CB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hAnsi="Times New Roman" w:cs="Times New Roman"/>
          <w:b/>
          <w:i/>
          <w:lang w:eastAsia="ru-RU"/>
        </w:rPr>
      </w:pPr>
    </w:p>
    <w:p w:rsidR="008E4729" w:rsidRDefault="008E4729" w:rsidP="002604F7">
      <w:pPr>
        <w:tabs>
          <w:tab w:val="left" w:pos="993"/>
          <w:tab w:val="left" w:pos="1276"/>
        </w:tabs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5416A5" w:rsidRDefault="002604F7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 w:rsidRPr="002604F7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lastRenderedPageBreak/>
        <w:t>Реквизиты для оплаты</w:t>
      </w:r>
      <w:r w:rsidR="004E11CB"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 xml:space="preserve"> </w:t>
      </w:r>
    </w:p>
    <w:p w:rsidR="002604F7" w:rsidRPr="002604F7" w:rsidRDefault="005416A5" w:rsidP="002604F7">
      <w:pPr>
        <w:tabs>
          <w:tab w:val="left" w:pos="993"/>
          <w:tab w:val="left" w:pos="1276"/>
        </w:tabs>
        <w:suppressAutoHyphens w:val="0"/>
        <w:autoSpaceDE/>
        <w:jc w:val="center"/>
        <w:rPr>
          <w:rFonts w:ascii="Times New Roman" w:eastAsia="Calibri" w:hAnsi="Times New Roman" w:cs="Times New Roman"/>
          <w:b/>
          <w:sz w:val="32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6"/>
          <w:lang w:eastAsia="en-US"/>
        </w:rPr>
        <w:t>организационного взноса</w:t>
      </w:r>
    </w:p>
    <w:p w:rsidR="002604F7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ГБПОУ «Тольяттинский музыкальный колледж им. Р.К.Щедрина» 445021, РФ, Самарская обл., г.Тольятти,  б-р Ленина, 7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val="en-US"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тел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. 26-03-48, 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т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>/</w:t>
      </w: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ф</w:t>
      </w:r>
      <w:r w:rsidRPr="00DE3480">
        <w:rPr>
          <w:rFonts w:ascii="Times New Roman" w:eastAsia="Calibri" w:hAnsi="Times New Roman" w:cs="Times New Roman"/>
          <w:sz w:val="28"/>
          <w:szCs w:val="36"/>
          <w:lang w:val="en-US" w:eastAsia="en-US"/>
        </w:rPr>
        <w:t xml:space="preserve"> 26-33-70 E-mail: muzuch@yandex.ru                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ИНН 6323032233 КПП 632401001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Министерство управления финансами Самарской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области (ГБПОУ «Тольяттинский музыкальный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колледж им. Р.К.Щедрина»,  л/с 614.62.010.0)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р/с казн.счет 03224643360000004200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ЕКС 40102810545370000036 кор счет.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>БИК 013601205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 xml:space="preserve">ОТДЕЛЕНИЕ САМАРА БАНКА РОССИИ//УФК </w:t>
      </w:r>
    </w:p>
    <w:p w:rsidR="002604F7" w:rsidRPr="00DE3480" w:rsidRDefault="002604F7" w:rsidP="002604F7">
      <w:p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36"/>
          <w:lang w:eastAsia="ru-RU"/>
        </w:rPr>
      </w:pPr>
      <w:r w:rsidRPr="00DE3480">
        <w:rPr>
          <w:rFonts w:ascii="Times New Roman" w:hAnsi="Times New Roman" w:cs="Times New Roman"/>
          <w:sz w:val="28"/>
          <w:szCs w:val="36"/>
          <w:lang w:eastAsia="ru-RU"/>
        </w:rPr>
        <w:t>по Самарской области г.Самара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КБК 00000000000000000130 </w:t>
      </w:r>
    </w:p>
    <w:p w:rsidR="002604F7" w:rsidRPr="00DE3480" w:rsidRDefault="002604F7" w:rsidP="002604F7">
      <w:pPr>
        <w:tabs>
          <w:tab w:val="left" w:pos="993"/>
          <w:tab w:val="left" w:pos="1276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36"/>
          <w:lang w:eastAsia="en-US"/>
        </w:rPr>
      </w:pPr>
      <w:r w:rsidRPr="00DE3480">
        <w:rPr>
          <w:rFonts w:ascii="Times New Roman" w:eastAsia="Calibri" w:hAnsi="Times New Roman" w:cs="Times New Roman"/>
          <w:sz w:val="28"/>
          <w:szCs w:val="36"/>
          <w:lang w:eastAsia="en-US"/>
        </w:rPr>
        <w:t xml:space="preserve">ТС 04.01.04. ОКТМО 36740000            </w:t>
      </w:r>
    </w:p>
    <w:p w:rsidR="002604F7" w:rsidRPr="002604F7" w:rsidRDefault="002604F7" w:rsidP="002604F7">
      <w:pPr>
        <w:suppressAutoHyphens w:val="0"/>
        <w:autoSpaceDE/>
        <w:spacing w:line="360" w:lineRule="auto"/>
        <w:rPr>
          <w:rFonts w:ascii="Calibri" w:eastAsia="Calibri" w:hAnsi="Calibri" w:cs="Times New Roman"/>
          <w:szCs w:val="22"/>
          <w:lang w:eastAsia="en-US"/>
        </w:rPr>
      </w:pPr>
    </w:p>
    <w:p w:rsidR="00DE3480" w:rsidRDefault="00DE348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D5F81" w:rsidRDefault="00B65BC0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3F51A7" wp14:editId="2F2C2918">
            <wp:extent cx="3390900" cy="3390900"/>
            <wp:effectExtent l="0" t="0" r="0" b="0"/>
            <wp:docPr id="1" name="Рисунок 1" descr="C:\Users\User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81" w:rsidRDefault="007D5F81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605706">
      <w:pPr>
        <w:spacing w:line="36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CE4" w:rsidRDefault="00047CE4" w:rsidP="00B65BC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7CE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62FF5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4729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5BC0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1D90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24E0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8</cp:revision>
  <cp:lastPrinted>2021-07-22T13:24:00Z</cp:lastPrinted>
  <dcterms:created xsi:type="dcterms:W3CDTF">2022-02-15T05:44:00Z</dcterms:created>
  <dcterms:modified xsi:type="dcterms:W3CDTF">2022-02-21T10:53:00Z</dcterms:modified>
</cp:coreProperties>
</file>